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15" w:rsidRDefault="006F4915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3941" w:rsidRPr="00E52079" w:rsidRDefault="00796A84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2079">
        <w:rPr>
          <w:rFonts w:ascii="Times New Roman" w:hAnsi="Times New Roman" w:cs="Times New Roman"/>
          <w:b/>
          <w:sz w:val="28"/>
          <w:u w:val="single"/>
        </w:rPr>
        <w:t>M</w:t>
      </w:r>
      <w:r w:rsidR="00032099">
        <w:rPr>
          <w:rFonts w:ascii="Times New Roman" w:hAnsi="Times New Roman" w:cs="Times New Roman"/>
          <w:b/>
          <w:sz w:val="28"/>
          <w:u w:val="single"/>
        </w:rPr>
        <w:t>CC</w:t>
      </w:r>
      <w:r w:rsidRPr="00E52079">
        <w:rPr>
          <w:rFonts w:ascii="Times New Roman" w:hAnsi="Times New Roman" w:cs="Times New Roman"/>
          <w:b/>
          <w:sz w:val="28"/>
          <w:u w:val="single"/>
        </w:rPr>
        <w:t xml:space="preserve"> Statement of Club Activity</w:t>
      </w:r>
      <w:r w:rsidR="00032099">
        <w:rPr>
          <w:rFonts w:ascii="Times New Roman" w:hAnsi="Times New Roman" w:cs="Times New Roman"/>
          <w:b/>
          <w:sz w:val="28"/>
          <w:u w:val="single"/>
        </w:rPr>
        <w:t xml:space="preserve"> Addendum</w:t>
      </w:r>
    </w:p>
    <w:p w:rsidR="00796A84" w:rsidRDefault="00796A84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 of Club</w:t>
      </w:r>
      <w:r w:rsidR="00044756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1"/>
      </w:r>
      <w:r w:rsidR="00963FF6">
        <w:rPr>
          <w:rFonts w:ascii="Times New Roman" w:hAnsi="Times New Roman" w:cs="Times New Roman"/>
          <w:b/>
          <w:sz w:val="24"/>
          <w:u w:val="single"/>
        </w:rPr>
        <w:t>: _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______________________________________Date Submitted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</w:t>
      </w:r>
    </w:p>
    <w:p w:rsidR="00796A84" w:rsidRPr="00F84905" w:rsidRDefault="00F84905" w:rsidP="00F8490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84905">
        <w:rPr>
          <w:rFonts w:ascii="Times New Roman" w:hAnsi="Times New Roman" w:cs="Times New Roman"/>
          <w:b/>
          <w:sz w:val="24"/>
        </w:rPr>
        <w:tab/>
      </w:r>
      <w:r w:rsidRPr="00F84905">
        <w:rPr>
          <w:rFonts w:ascii="Times New Roman" w:hAnsi="Times New Roman" w:cs="Times New Roman"/>
          <w:b/>
          <w:i/>
        </w:rPr>
        <w:t>Hereafter referred to as “</w:t>
      </w:r>
      <w:r w:rsidR="00044756">
        <w:rPr>
          <w:rFonts w:ascii="Times New Roman" w:hAnsi="Times New Roman" w:cs="Times New Roman"/>
          <w:b/>
          <w:i/>
        </w:rPr>
        <w:t>t</w:t>
      </w:r>
      <w:r w:rsidRPr="00F84905">
        <w:rPr>
          <w:rFonts w:ascii="Times New Roman" w:hAnsi="Times New Roman" w:cs="Times New Roman"/>
          <w:b/>
          <w:i/>
        </w:rPr>
        <w:t>he Club”</w:t>
      </w:r>
    </w:p>
    <w:p w:rsidR="00F84905" w:rsidRDefault="00F84905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Regular Meeting Time/Location</w:t>
      </w:r>
      <w:r w:rsidR="00963FF6">
        <w:rPr>
          <w:rFonts w:ascii="Times New Roman" w:hAnsi="Times New Roman" w:cs="Times New Roman"/>
          <w:b/>
          <w:sz w:val="24"/>
          <w:u w:val="single"/>
        </w:rPr>
        <w:t>: _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</w:t>
      </w:r>
      <w:r w:rsidR="00E52079">
        <w:rPr>
          <w:rFonts w:ascii="Times New Roman" w:hAnsi="Times New Roman" w:cs="Times New Roman"/>
          <w:b/>
          <w:sz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u w:val="single"/>
        </w:rPr>
        <w:t>____________</w:t>
      </w:r>
    </w:p>
    <w:p w:rsidR="00796A84" w:rsidRPr="00796A84" w:rsidRDefault="00796A84" w:rsidP="00796A8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Advisor Information</w:t>
      </w:r>
    </w:p>
    <w:p w:rsidR="00032099" w:rsidRPr="00032099" w:rsidRDefault="00032099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84905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lub has selected a new faculty/staff advisor. (Please inc</w:t>
      </w:r>
      <w:bookmarkStart w:id="0" w:name="_GoBack"/>
      <w:bookmarkEnd w:id="0"/>
      <w:r>
        <w:rPr>
          <w:rFonts w:ascii="Times New Roman" w:hAnsi="Times New Roman" w:cs="Times New Roman"/>
        </w:rPr>
        <w:t>lude new advisor information below.)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4500"/>
        <w:gridCol w:w="3600"/>
      </w:tblGrid>
      <w:tr w:rsidR="00796A84" w:rsidTr="00E52079">
        <w:tc>
          <w:tcPr>
            <w:tcW w:w="2988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45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  <w:tc>
          <w:tcPr>
            <w:tcW w:w="36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Extension</w:t>
            </w: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044756" w:rsidRDefault="00044756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32099" w:rsidRDefault="00796A84" w:rsidP="0079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>Club Officers</w:t>
      </w:r>
      <w:r w:rsidR="00032099" w:rsidRPr="00032099">
        <w:rPr>
          <w:rFonts w:ascii="Times New Roman" w:hAnsi="Times New Roman" w:cs="Times New Roman"/>
        </w:rPr>
        <w:t xml:space="preserve"> </w:t>
      </w:r>
    </w:p>
    <w:p w:rsidR="00796A84" w:rsidRPr="00032099" w:rsidRDefault="00032099" w:rsidP="000320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032099">
        <w:rPr>
          <w:rFonts w:ascii="Times New Roman" w:hAnsi="Times New Roman" w:cs="Times New Roman"/>
        </w:rPr>
        <w:t xml:space="preserve"> </w:t>
      </w:r>
      <w:r w:rsidR="00F84905">
        <w:rPr>
          <w:rFonts w:ascii="Times New Roman" w:hAnsi="Times New Roman" w:cs="Times New Roman"/>
        </w:rPr>
        <w:t>C</w:t>
      </w:r>
      <w:r w:rsidRPr="00032099">
        <w:rPr>
          <w:rFonts w:ascii="Times New Roman" w:hAnsi="Times New Roman" w:cs="Times New Roman"/>
        </w:rPr>
        <w:t xml:space="preserve">lub has selected </w:t>
      </w:r>
      <w:r>
        <w:rPr>
          <w:rFonts w:ascii="Times New Roman" w:hAnsi="Times New Roman" w:cs="Times New Roman"/>
        </w:rPr>
        <w:t>new club officers. (Please include new club officer</w:t>
      </w:r>
      <w:r w:rsidRPr="00032099">
        <w:rPr>
          <w:rFonts w:ascii="Times New Roman" w:hAnsi="Times New Roman" w:cs="Times New Roman"/>
        </w:rPr>
        <w:t xml:space="preserve"> information below.)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2160"/>
        <w:gridCol w:w="2430"/>
        <w:gridCol w:w="3870"/>
      </w:tblGrid>
      <w:tr w:rsidR="00796A84" w:rsidTr="00E52079">
        <w:tc>
          <w:tcPr>
            <w:tcW w:w="2628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16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Position</w:t>
            </w:r>
          </w:p>
        </w:tc>
        <w:tc>
          <w:tcPr>
            <w:tcW w:w="243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387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52079" w:rsidRDefault="00E52079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Pr="00044756" w:rsidRDefault="00796A84" w:rsidP="00796A8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Senate Participation</w:t>
      </w:r>
      <w:r w:rsidR="00044756">
        <w:rPr>
          <w:rFonts w:ascii="Times New Roman" w:hAnsi="Times New Roman" w:cs="Times New Roman"/>
          <w:b/>
          <w:sz w:val="24"/>
        </w:rPr>
        <w:t xml:space="preserve"> (Select one if applicable)</w:t>
      </w:r>
    </w:p>
    <w:p w:rsidR="00796A84" w:rsidRPr="00044756" w:rsidRDefault="00032099" w:rsidP="00044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F4915">
        <w:rPr>
          <w:rFonts w:ascii="Times New Roman" w:hAnsi="Times New Roman" w:cs="Times New Roman"/>
        </w:rPr>
        <w:t xml:space="preserve"> C</w:t>
      </w:r>
      <w:r w:rsidR="00796A84" w:rsidRPr="006F4915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would like to change its Senate participation status to “active.” The club and</w:t>
      </w:r>
      <w:r w:rsidR="00796A84" w:rsidRPr="006F4915">
        <w:rPr>
          <w:rFonts w:ascii="Times New Roman" w:hAnsi="Times New Roman" w:cs="Times New Roman"/>
        </w:rPr>
        <w:t xml:space="preserve"> its designated Senate representative understand the Terms and Conditions of Student Senate participation.</w:t>
      </w:r>
      <w:r w:rsidR="00044756">
        <w:rPr>
          <w:rFonts w:ascii="Times New Roman" w:hAnsi="Times New Roman" w:cs="Times New Roman"/>
        </w:rPr>
        <w:t xml:space="preserve"> (Please fill out “Club Officers” section)</w:t>
      </w:r>
    </w:p>
    <w:p w:rsidR="00796A84" w:rsidRDefault="00F84905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032099">
        <w:rPr>
          <w:rFonts w:ascii="Times New Roman" w:hAnsi="Times New Roman" w:cs="Times New Roman"/>
        </w:rPr>
        <w:t>lub will no longer be participating in Student Senate</w:t>
      </w:r>
      <w:r w:rsidR="00796A84" w:rsidRPr="006F4915">
        <w:rPr>
          <w:rFonts w:ascii="Times New Roman" w:hAnsi="Times New Roman" w:cs="Times New Roman"/>
        </w:rPr>
        <w:t>,</w:t>
      </w:r>
      <w:r w:rsidR="00E52079">
        <w:rPr>
          <w:rFonts w:ascii="Times New Roman" w:hAnsi="Times New Roman" w:cs="Times New Roman"/>
        </w:rPr>
        <w:t xml:space="preserve"> furthermore</w:t>
      </w:r>
      <w:r w:rsidR="00796A84" w:rsidRPr="006F4915">
        <w:rPr>
          <w:rFonts w:ascii="Times New Roman" w:hAnsi="Times New Roman" w:cs="Times New Roman"/>
        </w:rPr>
        <w:t xml:space="preserve"> the club and its officers understand that declining to be represented in Student Senate waives the club’s privilege to request funding fr</w:t>
      </w:r>
      <w:r w:rsidR="007762CA">
        <w:rPr>
          <w:rFonts w:ascii="Times New Roman" w:hAnsi="Times New Roman" w:cs="Times New Roman"/>
        </w:rPr>
        <w:t>om ASMCC as well as other benefits outlines in the ASMCC Governing Documents.</w:t>
      </w:r>
    </w:p>
    <w:p w:rsidR="006F4915" w:rsidRPr="006F4915" w:rsidRDefault="006F4915" w:rsidP="00E5207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4915">
        <w:rPr>
          <w:rFonts w:ascii="Times New Roman" w:hAnsi="Times New Roman" w:cs="Times New Roman"/>
          <w:b/>
          <w:sz w:val="24"/>
          <w:u w:val="single"/>
        </w:rPr>
        <w:t>Club Constitution</w:t>
      </w:r>
    </w:p>
    <w:p w:rsidR="00E52079" w:rsidRPr="00F84905" w:rsidRDefault="006F4915" w:rsidP="00E520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Club</w:t>
      </w:r>
      <w:r w:rsidR="00032099">
        <w:rPr>
          <w:rFonts w:ascii="Times New Roman" w:hAnsi="Times New Roman" w:cs="Times New Roman"/>
        </w:rPr>
        <w:t xml:space="preserve"> has amended </w:t>
      </w:r>
      <w:proofErr w:type="spellStart"/>
      <w:r w:rsidR="00032099">
        <w:rPr>
          <w:rFonts w:ascii="Times New Roman" w:hAnsi="Times New Roman" w:cs="Times New Roman"/>
        </w:rPr>
        <w:t>it</w:t>
      </w:r>
      <w:proofErr w:type="spellEnd"/>
      <w:r w:rsidR="00032099">
        <w:rPr>
          <w:rFonts w:ascii="Times New Roman" w:hAnsi="Times New Roman" w:cs="Times New Roman"/>
        </w:rPr>
        <w:t xml:space="preserve"> Constitution and/or By-Laws. </w:t>
      </w:r>
      <w:r w:rsidR="00F84905">
        <w:rPr>
          <w:rFonts w:ascii="Times New Roman" w:hAnsi="Times New Roman" w:cs="Times New Roman"/>
        </w:rPr>
        <w:t>The C</w:t>
      </w:r>
      <w:r w:rsidR="00032099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has attached an updated version of its Constitution and/or By-Laws</w:t>
      </w:r>
      <w:r w:rsidR="00F7555F">
        <w:rPr>
          <w:rFonts w:ascii="Times New Roman" w:hAnsi="Times New Roman" w:cs="Times New Roman"/>
        </w:rPr>
        <w:t>.</w:t>
      </w:r>
    </w:p>
    <w:sectPr w:rsidR="00E52079" w:rsidRPr="00F84905" w:rsidSect="00F7555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6B" w:rsidRDefault="0068256B" w:rsidP="006F4915">
      <w:pPr>
        <w:spacing w:after="0" w:line="240" w:lineRule="auto"/>
      </w:pPr>
      <w:r>
        <w:separator/>
      </w:r>
    </w:p>
  </w:endnote>
  <w:endnote w:type="continuationSeparator" w:id="0">
    <w:p w:rsidR="0068256B" w:rsidRDefault="0068256B" w:rsidP="006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6B" w:rsidRDefault="0068256B" w:rsidP="006F4915">
      <w:pPr>
        <w:spacing w:after="0" w:line="240" w:lineRule="auto"/>
      </w:pPr>
      <w:r>
        <w:separator/>
      </w:r>
    </w:p>
  </w:footnote>
  <w:footnote w:type="continuationSeparator" w:id="0">
    <w:p w:rsidR="0068256B" w:rsidRDefault="0068256B" w:rsidP="006F4915">
      <w:pPr>
        <w:spacing w:after="0" w:line="240" w:lineRule="auto"/>
      </w:pPr>
      <w:r>
        <w:continuationSeparator/>
      </w:r>
    </w:p>
  </w:footnote>
  <w:footnote w:id="1">
    <w:p w:rsidR="00044756" w:rsidRDefault="00044756">
      <w:pPr>
        <w:pStyle w:val="FootnoteText"/>
      </w:pPr>
      <w:r>
        <w:rPr>
          <w:rStyle w:val="FootnoteReference"/>
        </w:rPr>
        <w:footnoteRef/>
      </w:r>
      <w:r>
        <w:t xml:space="preserve"> If Club name has changed, please include both old and new names here.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15" w:rsidRDefault="006F4915" w:rsidP="006F491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F" w:rsidRDefault="007762CA" w:rsidP="00F7555F">
    <w:pPr>
      <w:pStyle w:val="Header"/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576145A" wp14:editId="2DF7AD92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1239513" cy="1276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13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309"/>
    <w:multiLevelType w:val="hybridMultilevel"/>
    <w:tmpl w:val="70888ED8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8BB"/>
    <w:multiLevelType w:val="hybridMultilevel"/>
    <w:tmpl w:val="7C9849A0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8529D"/>
    <w:multiLevelType w:val="hybridMultilevel"/>
    <w:tmpl w:val="13D65A54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4"/>
    <w:rsid w:val="00032099"/>
    <w:rsid w:val="00044756"/>
    <w:rsid w:val="002804D4"/>
    <w:rsid w:val="0068256B"/>
    <w:rsid w:val="006F4915"/>
    <w:rsid w:val="00754077"/>
    <w:rsid w:val="007762CA"/>
    <w:rsid w:val="00796A84"/>
    <w:rsid w:val="00963FF6"/>
    <w:rsid w:val="00E52079"/>
    <w:rsid w:val="00ED3941"/>
    <w:rsid w:val="00F6623B"/>
    <w:rsid w:val="00F7555F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298CB-4766-46F4-9E33-F094F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5"/>
  </w:style>
  <w:style w:type="paragraph" w:styleId="Footer">
    <w:name w:val="footer"/>
    <w:basedOn w:val="Normal"/>
    <w:link w:val="Foot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5"/>
  </w:style>
  <w:style w:type="paragraph" w:styleId="BalloonText">
    <w:name w:val="Balloon Text"/>
    <w:basedOn w:val="Normal"/>
    <w:link w:val="BalloonTextChar"/>
    <w:uiPriority w:val="99"/>
    <w:semiHidden/>
    <w:unhideWhenUsed/>
    <w:rsid w:val="006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7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4150-25A4-4623-B8EE-225EFE1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4</cp:revision>
  <cp:lastPrinted>2015-05-14T15:15:00Z</cp:lastPrinted>
  <dcterms:created xsi:type="dcterms:W3CDTF">2015-05-14T00:57:00Z</dcterms:created>
  <dcterms:modified xsi:type="dcterms:W3CDTF">2015-05-15T21:40:00Z</dcterms:modified>
</cp:coreProperties>
</file>